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DA" w:rsidRDefault="009B1CFC">
      <w:pPr>
        <w:pStyle w:val="2"/>
      </w:pPr>
      <w:bookmarkStart w:id="0" w:name="_Hlk24027735"/>
      <w:proofErr w:type="spellStart"/>
      <w:r>
        <w:rPr>
          <w:rFonts w:hint="eastAsia"/>
          <w:lang w:eastAsia="ko-KR"/>
        </w:rPr>
        <w:t>국가명</w:t>
      </w:r>
      <w:proofErr w:type="spellEnd"/>
      <w:r>
        <w:rPr>
          <w:rFonts w:hint="eastAsia"/>
          <w:lang w:eastAsia="ko-KR"/>
        </w:rPr>
        <w:t xml:space="preserve">: </w:t>
      </w:r>
      <w:r w:rsidR="00366F9E">
        <w:rPr>
          <w:lang w:eastAsia="ko-KR"/>
        </w:rPr>
        <w:t>이라크</w:t>
      </w:r>
      <w:r>
        <w:rPr>
          <w:rFonts w:hint="eastAsia"/>
          <w:lang w:eastAsia="ko-KR"/>
        </w:rPr>
        <w:t xml:space="preserve"> Iraq</w:t>
      </w:r>
    </w:p>
    <w:p w:rsidR="00E866DA" w:rsidRDefault="00E866DA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5"/>
        <w:gridCol w:w="2340"/>
        <w:gridCol w:w="6591"/>
      </w:tblGrid>
      <w:tr w:rsidR="009B1CFC">
        <w:tc>
          <w:tcPr>
            <w:tcW w:w="1525" w:type="dxa"/>
            <w:tcBorders>
              <w:bottom w:val="nil"/>
            </w:tcBorders>
            <w:shd w:val="clear" w:color="auto" w:fill="auto"/>
          </w:tcPr>
          <w:p w:rsidR="009B1CFC" w:rsidRDefault="009B1CFC" w:rsidP="009B1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주요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정보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B1CFC" w:rsidRPr="00C30EAA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WWL2020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순위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</w:rPr>
              <w:t>15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위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C30EAA" w:rsidRDefault="009B1CFC" w:rsidP="00686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지수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</w:rPr>
              <w:t>76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점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C30EAA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작년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순위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</w:rPr>
              <w:t>13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위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지역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중동</w:t>
            </w:r>
            <w:r w:rsidRPr="009B1CFC">
              <w:rPr>
                <w:rFonts w:asciiTheme="minorEastAsia" w:hAnsiTheme="minorEastAsia" w:cs="Arial"/>
                <w:sz w:val="20"/>
                <w:szCs w:val="20"/>
              </w:rPr>
              <w:t xml:space="preserve">/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북아프리카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유형</w:t>
            </w:r>
          </w:p>
          <w:p w:rsidR="009B1CFC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B1CFC" w:rsidRPr="00AA0483" w:rsidRDefault="009B1CFC" w:rsidP="0068677F">
            <w:pPr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이슬람의 탄압</w:t>
            </w:r>
          </w:p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부족, 민족적 적대감</w:t>
            </w:r>
          </w:p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독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재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자의 망상 고집</w:t>
            </w:r>
          </w:p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조직적인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부패와 범죄</w:t>
            </w:r>
          </w:p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기독교 교파에 대한 보호주의</w:t>
            </w:r>
          </w:p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(수입에 세금 부과하여 국가의 이익을 위해 사용)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박해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정도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tabs>
                <w:tab w:val="left" w:pos="1521"/>
              </w:tabs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 높음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전체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인구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</w:rPr>
              <w:t>40,412,000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명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기독교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인구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202,000</w:t>
            </w: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명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Johnson T M and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Zurlo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G A, eds</w:t>
            </w:r>
            <w:proofErr w:type="gram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.,</w:t>
            </w:r>
            <w:proofErr w:type="gram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세계 기독교 데이터 베이스(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라이덴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/보스턴: 집합, 2019/ 4 접속). 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주요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종교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이슬람</w:t>
            </w:r>
          </w:p>
        </w:tc>
      </w:tr>
      <w:tr w:rsidR="009B1CFC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정부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연방 의회 공화국</w:t>
            </w:r>
          </w:p>
        </w:tc>
      </w:tr>
      <w:tr w:rsidR="009B1CFC"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Pr="007E39CD" w:rsidRDefault="009B1CFC" w:rsidP="006867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지도자</w:t>
            </w:r>
          </w:p>
        </w:tc>
        <w:tc>
          <w:tcPr>
            <w:tcW w:w="6591" w:type="dxa"/>
            <w:shd w:val="clear" w:color="auto" w:fill="auto"/>
          </w:tcPr>
          <w:p w:rsidR="009B1CFC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 xml:space="preserve">국무총리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>아딜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>압둘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val="nl-NL" w:eastAsia="ko-KR"/>
              </w:rPr>
              <w:t>마흐디</w:t>
            </w:r>
            <w:proofErr w:type="spellEnd"/>
          </w:p>
        </w:tc>
      </w:tr>
      <w:tr w:rsidR="00E866DA">
        <w:trPr>
          <w:trHeight w:val="161"/>
        </w:trPr>
        <w:tc>
          <w:tcPr>
            <w:tcW w:w="1525" w:type="dxa"/>
            <w:tcBorders>
              <w:bottom w:val="nil"/>
            </w:tcBorders>
            <w:shd w:val="clear" w:color="auto" w:fill="auto"/>
          </w:tcPr>
          <w:p w:rsidR="00E866DA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세부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사항</w:t>
            </w:r>
          </w:p>
        </w:tc>
        <w:tc>
          <w:tcPr>
            <w:tcW w:w="2340" w:type="dxa"/>
            <w:shd w:val="clear" w:color="auto" w:fill="auto"/>
          </w:tcPr>
          <w:p w:rsidR="00E866DA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영역별 박해지수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사적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생활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= 14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가정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생활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= 14.6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사회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생활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= 13.9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국가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생활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= 14.5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교회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생활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= 13.6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366F9E">
            <w:pPr>
              <w:shd w:val="clear" w:color="auto" w:fill="FFFFFF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폭력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= 5.6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매우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높음</w:t>
            </w:r>
            <w:proofErr w:type="spellEnd"/>
          </w:p>
          <w:p w:rsidR="00E866DA" w:rsidRPr="009B1CFC" w:rsidRDefault="00E866DA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E866DA">
        <w:tc>
          <w:tcPr>
            <w:tcW w:w="1525" w:type="dxa"/>
            <w:tcBorders>
              <w:bottom w:val="nil"/>
            </w:tcBorders>
            <w:shd w:val="clear" w:color="auto" w:fill="auto"/>
          </w:tcPr>
          <w:p w:rsidR="00E866DA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설명</w:t>
            </w:r>
          </w:p>
        </w:tc>
        <w:tc>
          <w:tcPr>
            <w:tcW w:w="2340" w:type="dxa"/>
            <w:shd w:val="clear" w:color="auto" w:fill="auto"/>
          </w:tcPr>
          <w:p w:rsidR="00E866DA" w:rsidRPr="009B1CFC" w:rsidRDefault="00366F9E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왜 이라크에서 크리스천에 대한 박해가 일어나는가?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366F9E" w:rsidP="006631F5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이라크에서 일어나는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폭력적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인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이슬람 전투는 여전히 문제입니다. 이슬람 국가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단체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(IS)는 이라크에서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점령지들을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잃었지만 그들의 사상은 여전히 남아 있으며 사회에 영향을 미쳤고 많은 무장 세력들이 일반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주민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들과 다시 혼합되었습니다. 또 다른 박해의 원동력은 IS를 몰아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낸 자리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에 뛰어든 시아파 민병대입니다. </w:t>
            </w:r>
          </w:p>
        </w:tc>
      </w:tr>
      <w:tr w:rsidR="00E866DA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" w:eastAsia="ko-KR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" w:eastAsia="ko-KR"/>
              </w:rPr>
              <w:t>WL</w:t>
            </w:r>
            <w:r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순위가</w:t>
            </w:r>
            <w:r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 xml:space="preserve"> </w:t>
            </w:r>
            <w:r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바뀌었는가</w:t>
            </w:r>
            <w:r w:rsidRPr="00CB629C">
              <w:rPr>
                <w:rFonts w:ascii="Arial" w:hAnsi="Arial" w:cs="Arial"/>
                <w:sz w:val="20"/>
                <w:szCs w:val="20"/>
                <w:lang w:val="" w:eastAsia="ko-KR"/>
              </w:rPr>
              <w:t>?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366F9E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주로 폭력의 점수가 감소했기 때문입니다. 지난 12개월에 비해 공격을 받거나 살해를 당하는 기독교인들의 수가 감소하였습니다.</w:t>
            </w:r>
          </w:p>
        </w:tc>
      </w:tr>
      <w:tr w:rsidR="00E866DA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366F9E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이라크에 있는 </w:t>
            </w:r>
            <w:r w:rsid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크리스천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들의 삶은 어떤가? 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366F9E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IS에 의해 강제로 집을 떠났던 많은 가족들에 대한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전세계 교회의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지원과 기도,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그리고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오픈도어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의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현지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교회 </w:t>
            </w:r>
            <w:proofErr w:type="spellStart"/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동역자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들의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도움으로 인해 </w:t>
            </w:r>
            <w:proofErr w:type="spellStart"/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니느베</w:t>
            </w:r>
            <w:proofErr w:type="spellEnd"/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평원으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로 돌아가 삶을 되찾게 되었습니다. 노에 가족도 그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중 하나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로,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그는 “이제 우리 집이 잘 재건되어 매우 기쁩니다. ISIS이전에 살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았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던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집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이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있어 정말 행복합니다.”라고 이야기 하였습니다.</w:t>
            </w:r>
          </w:p>
          <w:p w:rsidR="00E866DA" w:rsidRPr="009B1CFC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  <w:p w:rsidR="00E866DA" w:rsidRPr="009B1CFC" w:rsidRDefault="00366F9E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그러나 기독교인에 대한 폭력은 계속되고 있습니다. 공격, 납치, 살인마저 여전히 일어나고 있습니다. IS로부터의 탈출을 위해 도망친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lastRenderedPageBreak/>
              <w:t xml:space="preserve">사람들의 집 중 일부는 불법적으로 점거되었습니다. </w:t>
            </w:r>
          </w:p>
          <w:p w:rsidR="00E866DA" w:rsidRPr="009B1CFC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  <w:p w:rsidR="00E866DA" w:rsidRPr="009B1CFC" w:rsidRDefault="00366F9E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무슬림 출신 기독교인들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(MBB)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은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보통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자신들의 신앙을 비밀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로 합니다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. 이슬람을 떠나는 것을 커다란 수치로 여기며,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그들의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새로운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신앙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이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발견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되면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가족이나 다른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사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람들로부터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의 공격을 받을 수 </w:t>
            </w:r>
            <w:r w:rsidR="004829DF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있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습니다</w:t>
            </w:r>
            <w:proofErr w:type="gramStart"/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.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.</w:t>
            </w:r>
            <w:proofErr w:type="gramEnd"/>
          </w:p>
          <w:p w:rsidR="00E866DA" w:rsidRPr="009B1CFC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E866DA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366F9E" w:rsidP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이야기</w:t>
            </w:r>
          </w:p>
        </w:tc>
        <w:tc>
          <w:tcPr>
            <w:tcW w:w="6591" w:type="dxa"/>
            <w:shd w:val="clear" w:color="auto" w:fill="auto"/>
          </w:tcPr>
          <w:p w:rsidR="006631F5" w:rsidRDefault="006631F5">
            <w:pPr>
              <w:pStyle w:val="a7"/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</w:p>
          <w:p w:rsidR="00E866DA" w:rsidRPr="009B1CFC" w:rsidRDefault="0003227F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다니엘</w:t>
            </w:r>
            <w:proofErr w:type="spellEnd"/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(30세)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의 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16번째 생일에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,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6631F5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알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-</w:t>
            </w:r>
            <w:proofErr w:type="spellStart"/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카에다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는</w:t>
            </w:r>
            <w:proofErr w:type="spellEnd"/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그의 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가족들에게 살해 위협을 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했고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29살 때, 그는 간신히 ISIS</w:t>
            </w:r>
            <w:r w:rsidR="004829DF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를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탈출했습니다. </w:t>
            </w:r>
            <w:proofErr w:type="spellStart"/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다니엘</w:t>
            </w:r>
            <w:proofErr w:type="spellEnd"/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(30)</w:t>
            </w:r>
            <w:proofErr w:type="gramStart"/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은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 긍정적입니다</w:t>
            </w:r>
            <w:proofErr w:type="gramEnd"/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.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지난 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2년 동안 ISIS에 의해 쫓겨난 많은 기독교인들에게 은신처를 제공했습니다. 그는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지난 시간들을 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어떻게 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평가할까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요? 그리고 이라크 교회 미래에 대한 그의 비전은 무엇</w:t>
            </w: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일까요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? </w:t>
            </w:r>
          </w:p>
          <w:p w:rsidR="00E866DA" w:rsidRPr="009B1CFC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E866DA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현지 성도의 말</w:t>
            </w:r>
          </w:p>
        </w:tc>
        <w:tc>
          <w:tcPr>
            <w:tcW w:w="6591" w:type="dxa"/>
            <w:shd w:val="clear" w:color="auto" w:fill="auto"/>
          </w:tcPr>
          <w:p w:rsidR="006631F5" w:rsidRDefault="006631F5">
            <w:pPr>
              <w:pStyle w:val="a7"/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</w:pPr>
          </w:p>
          <w:p w:rsidR="00E866DA" w:rsidRPr="009B1CFC" w:rsidRDefault="00366F9E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“이 상황을 극복 할 수 있도록 도와 주신 모든 분들께 감사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드립니다. 여러분의 지원과 기도와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후원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금이 없었다면 우리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주민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들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은 안정적인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정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착을 하지 못했을 것입니다. 여러분의 지원은 이라크 교회에 힘을 실어주었습니다. 우리는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여러분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이 우리를 위해 한 일을 결코 잊지 않을 것입니다. 우리는 우리를 박해한 사람들을 잊을 수 있지만, 우리가 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어려울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때에 우리와 함께</w:t>
            </w:r>
            <w:r w:rsidR="006631F5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해준 분</w:t>
            </w:r>
            <w:r w:rsidR="00062468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들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은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잊지 않을 것입니다.”</w:t>
            </w:r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="0003227F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–</w:t>
            </w:r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다니엘</w:t>
            </w:r>
            <w:proofErr w:type="spellEnd"/>
          </w:p>
          <w:p w:rsidR="00E866DA" w:rsidRPr="006631F5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  <w:p w:rsidR="00E866DA" w:rsidRPr="009B1CFC" w:rsidRDefault="00366F9E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“최근 위기 이후 교회 공동체는 </w:t>
            </w:r>
            <w:proofErr w:type="spellStart"/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상처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을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받았고 흩어지게 되었습니다. 많은 이라크 기독교인, 심지어 지도자들이 나라를 떠났습니다. 과거로 돌아가는 것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은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불가능합니다. 남은 사람들과 함께 새로운 출발을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하여 그들에게 새로운 희망을 주어야</w:t>
            </w:r>
            <w:r w:rsidR="00062468"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합니다.”</w:t>
            </w:r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="0003227F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–</w:t>
            </w:r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3227F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쉐파</w:t>
            </w:r>
            <w:proofErr w:type="spellEnd"/>
          </w:p>
          <w:p w:rsidR="00E866DA" w:rsidRPr="009B1CFC" w:rsidRDefault="00E866DA">
            <w:pPr>
              <w:pStyle w:val="a7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E866DA"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9B1CFC" w:rsidRDefault="009B1CFC" w:rsidP="009B1CFC">
            <w:pPr>
              <w:rPr>
                <w:rFonts w:ascii="Arial" w:hAnsi="Arial" w:cs="Arial"/>
                <w:sz w:val="20"/>
                <w:szCs w:val="20"/>
                <w:lang w:val="en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오픈도어는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 xml:space="preserve"> </w:t>
            </w:r>
          </w:p>
          <w:p w:rsidR="009B1CFC" w:rsidRDefault="009B1CFC" w:rsidP="009B1CFC">
            <w:pPr>
              <w:rPr>
                <w:rFonts w:ascii="Arial" w:hAnsi="Arial" w:cs="Arial" w:hint="eastAsia"/>
                <w:sz w:val="20"/>
                <w:szCs w:val="20"/>
                <w:lang w:val="en"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이라크의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 xml:space="preserve"> </w:t>
            </w:r>
          </w:p>
          <w:p w:rsidR="00E866DA" w:rsidRPr="009B1CFC" w:rsidRDefault="009B1CFC" w:rsidP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크리스천들을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위해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무엇을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하는가</w:t>
            </w:r>
            <w:r>
              <w:rPr>
                <w:rFonts w:ascii="Arial" w:hAnsi="Arial" w:cs="Arial" w:hint="eastAsia"/>
                <w:sz w:val="20"/>
                <w:szCs w:val="20"/>
                <w:lang w:val="en" w:eastAsia="ko-KR"/>
              </w:rPr>
              <w:t>?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062468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현지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동역자</w:t>
            </w:r>
            <w:proofErr w:type="spellEnd"/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및 교회와 협력하여 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오픈도어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는 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다음과 같이</w:t>
            </w:r>
            <w:r w:rsidR="00366F9E"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이라크 교회를 지원하고 있습니다: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· 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방문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사역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· 훈련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사역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트라우마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상담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, 성경 훈련, 교회 지</w:t>
            </w:r>
            <w:bookmarkStart w:id="1" w:name="_GoBack"/>
            <w:bookmarkEnd w:id="1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도자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및 MBB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훈련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)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· 성경 및 기독교 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자료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배포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쿠르드어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번역 지원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· SED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(</w:t>
            </w:r>
            <w:proofErr w:type="spellStart"/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사회경제적지원</w:t>
            </w:r>
            <w:proofErr w:type="spellEnd"/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)-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예 :</w:t>
            </w:r>
            <w:r w:rsidR="00AB3C48"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IDP(국내난민)을 </w:t>
            </w: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위한 소액 대출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· 구조적 지원 (</w:t>
            </w:r>
            <w:proofErr w:type="gram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예 :</w:t>
            </w:r>
            <w:proofErr w:type="gram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교회 수리 / 장비 및 교회 활동)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· 위기 구호 (</w:t>
            </w:r>
            <w:proofErr w:type="gram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예 :</w:t>
            </w:r>
            <w:proofErr w:type="gram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 xml:space="preserve"> 이라크 북부의 주택 및 교회 재건)</w:t>
            </w:r>
          </w:p>
          <w:p w:rsidR="00E866DA" w:rsidRPr="009B1CFC" w:rsidRDefault="00366F9E" w:rsidP="00AB3C48">
            <w:pPr>
              <w:ind w:leftChars="150" w:left="330"/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</w:rPr>
              <w:t>·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</w:rPr>
              <w:t>기도</w:t>
            </w:r>
            <w:proofErr w:type="spellEnd"/>
            <w:r w:rsidRPr="009B1CFC">
              <w:rPr>
                <w:rFonts w:asciiTheme="minorEastAsia" w:hAnsiTheme="minorEastAsia" w:cs="Arial"/>
                <w:sz w:val="20"/>
                <w:szCs w:val="20"/>
              </w:rPr>
              <w:t xml:space="preserve"> </w:t>
            </w:r>
            <w:proofErr w:type="spellStart"/>
            <w:r w:rsidRPr="009B1CFC">
              <w:rPr>
                <w:rFonts w:asciiTheme="minorEastAsia" w:hAnsiTheme="minorEastAsia" w:cs="Arial"/>
                <w:sz w:val="20"/>
                <w:szCs w:val="20"/>
              </w:rPr>
              <w:t>지원</w:t>
            </w:r>
            <w:proofErr w:type="spellEnd"/>
          </w:p>
        </w:tc>
      </w:tr>
      <w:tr w:rsidR="00E866DA" w:rsidTr="006631F5">
        <w:trPr>
          <w:trHeight w:val="931"/>
        </w:trPr>
        <w:tc>
          <w:tcPr>
            <w:tcW w:w="1525" w:type="dxa"/>
            <w:tcBorders>
              <w:bottom w:val="nil"/>
            </w:tcBorders>
            <w:shd w:val="clear" w:color="auto" w:fill="auto"/>
          </w:tcPr>
          <w:p w:rsidR="00E866DA" w:rsidRDefault="009B1CF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이라크의</w:t>
            </w:r>
          </w:p>
          <w:p w:rsidR="009B1CFC" w:rsidRDefault="009B1CF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크리스천들을</w:t>
            </w:r>
          </w:p>
          <w:p w:rsidR="009B1CFC" w:rsidRDefault="009B1CFC">
            <w:pP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어떻게</w:t>
            </w:r>
          </w:p>
          <w:p w:rsidR="009B1CFC" w:rsidRDefault="009B1CFC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도울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있나</w:t>
            </w: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? </w:t>
            </w:r>
          </w:p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9B1CFC">
            <w:pPr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후원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7D5600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>오픈도어</w:t>
            </w:r>
            <w:proofErr w:type="spellEnd"/>
            <w:r>
              <w:rPr>
                <w:rFonts w:asciiTheme="minorEastAsia" w:hAnsiTheme="minorEastAsia" w:cs="Arial" w:hint="eastAsia"/>
                <w:sz w:val="20"/>
                <w:szCs w:val="20"/>
                <w:lang w:eastAsia="ko-KR"/>
              </w:rPr>
              <w:t xml:space="preserve"> H4ME(중동에 희망을) 캠페인을 통해 이라크 교회와 성도들을 도울 수 있습니다. </w:t>
            </w:r>
          </w:p>
        </w:tc>
      </w:tr>
      <w:tr w:rsidR="00E866DA"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Pr="009B1CFC" w:rsidRDefault="00366F9E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기도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366F9E">
            <w:pPr>
              <w:pStyle w:val="a6"/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이라크의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많은 </w:t>
            </w:r>
            <w:r w:rsidR="007D560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크리스천</w:t>
            </w:r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들은 어려운 생활조건,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실업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및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청소년</w:t>
            </w:r>
            <w:proofErr w:type="spellEnd"/>
            <w:r w:rsidR="00062468" w:rsidRPr="009B1CF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들을 위한</w:t>
            </w:r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기회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부족으로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인해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절망적이고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무력감을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계속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느끼고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있습니다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lastRenderedPageBreak/>
              <w:t>그렇기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때문에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많은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기독교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가정이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점차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나라를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떠나고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있습니다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하나님께서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이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사람들에게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인내심을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주시고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그들의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r w:rsidR="00062468" w:rsidRPr="009B1CF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땅에서</w:t>
            </w:r>
            <w:proofErr w:type="spellEnd"/>
            <w:proofErr w:type="gram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굳건히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설 수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있도록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기도해</w:t>
            </w:r>
            <w:proofErr w:type="spellEnd"/>
            <w:r w:rsidR="00062468" w:rsidRPr="009B1CF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주십시오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.</w:t>
            </w:r>
            <w:r w:rsidR="00062468" w:rsidRPr="009B1CF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  </w:t>
            </w:r>
          </w:p>
          <w:p w:rsidR="00E866DA" w:rsidRPr="009B1CFC" w:rsidRDefault="00366F9E">
            <w:pPr>
              <w:pStyle w:val="a6"/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이라크 </w:t>
            </w:r>
            <w:r w:rsidR="00B45D9C"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젊은이들이 어려움 속에서도 </w:t>
            </w:r>
            <w:r w:rsidR="00B45D9C" w:rsidRPr="009B1CFC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강건하여</w:t>
            </w:r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이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나라에서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빛과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소금이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되도록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기도해주십시오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.</w:t>
            </w:r>
          </w:p>
          <w:p w:rsidR="00E866DA" w:rsidRPr="009B1CFC" w:rsidRDefault="00366F9E">
            <w:pPr>
              <w:pStyle w:val="a6"/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이라크의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교회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사역과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지도자들을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위해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기도해주십시오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어려움에도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불구하고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그들은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예수의 이름을 알리고 영화롭게</w:t>
            </w:r>
            <w:r w:rsidR="007D5600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 xml:space="preserve"> </w:t>
            </w:r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하기 위해 굳건히 서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있습니다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그들의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모범이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국가의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평화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교회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 xml:space="preserve"> 연합 및 발전을 촉진할 수 있도록 주님께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간구합니다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sz w:val="20"/>
                <w:szCs w:val="20"/>
                <w:lang w:eastAsia="ko-KR"/>
              </w:rPr>
              <w:t>.</w:t>
            </w:r>
          </w:p>
          <w:p w:rsidR="00E866DA" w:rsidRPr="009B1CFC" w:rsidRDefault="00366F9E">
            <w:pPr>
              <w:pStyle w:val="a6"/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</w:pPr>
            <w:proofErr w:type="spellStart"/>
            <w:r w:rsidRPr="009B1CFC"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  <w:t>이라크를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  <w:t>위한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b/>
                <w:sz w:val="20"/>
                <w:szCs w:val="20"/>
                <w:lang w:eastAsia="ko-KR"/>
              </w:rPr>
              <w:t>기도</w:t>
            </w:r>
            <w:proofErr w:type="spellEnd"/>
          </w:p>
          <w:p w:rsidR="00E866DA" w:rsidRPr="009B1CFC" w:rsidRDefault="00366F9E" w:rsidP="007D5600">
            <w:pPr>
              <w:pStyle w:val="a6"/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주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예수님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이라크에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있는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우리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형제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자매들이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집으로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돌아가</w:t>
            </w:r>
            <w:proofErr w:type="spellEnd"/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게 해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주셔서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감사합니다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. 그들이 파괴된 것들을 재건하고 수리하기 시작할 때 그들을 격려하</w:t>
            </w:r>
            <w:r w:rsid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시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고 힘주시</w:t>
            </w:r>
            <w:r w:rsidR="00B45D9C"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기를 바랍니다. </w:t>
            </w:r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돌아 갈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집이</w:t>
            </w:r>
            <w:proofErr w:type="spellEnd"/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없는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사람들을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보호하</w:t>
            </w:r>
            <w:proofErr w:type="spellEnd"/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시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고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그들의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믿음으로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인해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큰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고통을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겪은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 xml:space="preserve">성도들을 치유해 주소서.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당신의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성령</w:t>
            </w:r>
            <w:proofErr w:type="spellEnd"/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님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이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이라크에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빛</w:t>
            </w:r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과</w:t>
            </w:r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생명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>희망이</w:t>
            </w:r>
            <w:proofErr w:type="spellEnd"/>
            <w:r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 되</w:t>
            </w:r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어 주시</w:t>
            </w:r>
            <w:r w:rsidR="00B45D9C" w:rsidRPr="009B1CFC">
              <w:rPr>
                <w:rFonts w:asciiTheme="minorEastAsia" w:eastAsiaTheme="minorEastAsia" w:hAnsiTheme="minorEastAsia" w:cs="Arial"/>
                <w:i/>
                <w:sz w:val="20"/>
                <w:szCs w:val="20"/>
                <w:lang w:eastAsia="ko-KR"/>
              </w:rPr>
              <w:t xml:space="preserve">길 </w:t>
            </w:r>
            <w:r w:rsidR="00B45D9C" w:rsidRPr="009B1CFC">
              <w:rPr>
                <w:rFonts w:asciiTheme="minorEastAsia" w:eastAsiaTheme="minorEastAsia" w:hAnsiTheme="minorEastAsia" w:cs="Arial" w:hint="eastAsia"/>
                <w:i/>
                <w:sz w:val="20"/>
                <w:szCs w:val="20"/>
                <w:lang w:eastAsia="ko-KR"/>
              </w:rPr>
              <w:t>기도합니다.</w:t>
            </w:r>
          </w:p>
        </w:tc>
      </w:tr>
      <w:tr w:rsidR="00E866DA" w:rsidTr="009B1CFC">
        <w:trPr>
          <w:trHeight w:val="1252"/>
        </w:trPr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E866DA" w:rsidRDefault="009B1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lastRenderedPageBreak/>
              <w:t>참고</w:t>
            </w:r>
          </w:p>
        </w:tc>
        <w:tc>
          <w:tcPr>
            <w:tcW w:w="2340" w:type="dxa"/>
            <w:shd w:val="clear" w:color="auto" w:fill="auto"/>
          </w:tcPr>
          <w:p w:rsidR="00E866DA" w:rsidRPr="009B1CFC" w:rsidRDefault="00366F9E" w:rsidP="009B1CFC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정책 권고 (나이지리아</w:t>
            </w:r>
            <w:proofErr w:type="gramStart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,이란</w:t>
            </w:r>
            <w:proofErr w:type="gramEnd"/>
            <w:r w:rsidRPr="009B1CFC">
              <w:rPr>
                <w:rFonts w:asciiTheme="minorEastAsia" w:hAnsiTheme="minorEastAsia" w:cs="Arial"/>
                <w:sz w:val="20"/>
                <w:szCs w:val="20"/>
                <w:lang w:eastAsia="ko-KR"/>
              </w:rPr>
              <w:t>, 이집트, 콜롬비아, 인도, 수단)</w:t>
            </w:r>
          </w:p>
        </w:tc>
        <w:tc>
          <w:tcPr>
            <w:tcW w:w="6591" w:type="dxa"/>
            <w:shd w:val="clear" w:color="auto" w:fill="auto"/>
          </w:tcPr>
          <w:p w:rsidR="00E866DA" w:rsidRPr="009B1CFC" w:rsidRDefault="00E866DA">
            <w:pPr>
              <w:rPr>
                <w:rFonts w:asciiTheme="minorEastAsia" w:hAnsiTheme="minorEastAsia" w:cs="Arial"/>
                <w:sz w:val="20"/>
                <w:szCs w:val="20"/>
                <w:lang w:eastAsia="ko-KR"/>
              </w:rPr>
            </w:pPr>
          </w:p>
        </w:tc>
      </w:tr>
      <w:tr w:rsidR="00E866DA">
        <w:tc>
          <w:tcPr>
            <w:tcW w:w="1525" w:type="dxa"/>
            <w:tcBorders>
              <w:top w:val="nil"/>
            </w:tcBorders>
            <w:shd w:val="clear" w:color="auto" w:fill="auto"/>
          </w:tcPr>
          <w:p w:rsidR="00E866DA" w:rsidRDefault="00E866D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340" w:type="dxa"/>
            <w:shd w:val="clear" w:color="auto" w:fill="auto"/>
          </w:tcPr>
          <w:p w:rsidR="00E866DA" w:rsidRDefault="00366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사진</w:t>
            </w:r>
          </w:p>
          <w:p w:rsidR="00E866DA" w:rsidRDefault="00E86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1" w:type="dxa"/>
            <w:shd w:val="clear" w:color="auto" w:fill="auto"/>
          </w:tcPr>
          <w:p w:rsidR="00E866DA" w:rsidRDefault="00366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ko-KR"/>
              </w:rPr>
              <w:drawing>
                <wp:inline distT="0" distB="0" distL="0" distR="0" wp14:anchorId="00EA3D28" wp14:editId="3538CC2C">
                  <wp:extent cx="3184071" cy="2119399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071" cy="211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6DA" w:rsidRDefault="00E86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6DA" w:rsidRDefault="00366F9E" w:rsidP="009B1CF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도시에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대한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희망을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그린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세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ko-KR"/>
              </w:rPr>
              <w:t>엘린</w:t>
            </w:r>
            <w:proofErr w:type="spellEnd"/>
            <w:r w:rsidR="009B1CFC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E866DA" w:rsidRDefault="00E866DA">
      <w:pPr>
        <w:rPr>
          <w:lang w:eastAsia="ko-KR"/>
        </w:rPr>
      </w:pPr>
    </w:p>
    <w:p w:rsidR="00E866DA" w:rsidRDefault="00E866DA">
      <w:pPr>
        <w:rPr>
          <w:lang w:eastAsia="ko-KR"/>
        </w:rPr>
      </w:pPr>
    </w:p>
    <w:bookmarkEnd w:id="0"/>
    <w:p w:rsidR="00E866DA" w:rsidRDefault="00E866DA">
      <w:pPr>
        <w:rPr>
          <w:lang w:eastAsia="ko-KR"/>
        </w:rPr>
      </w:pPr>
    </w:p>
    <w:p w:rsidR="00E866DA" w:rsidRDefault="00E866DA">
      <w:pPr>
        <w:rPr>
          <w:lang w:val="en-US" w:eastAsia="ko-KR"/>
        </w:rPr>
      </w:pPr>
    </w:p>
    <w:p w:rsidR="00E866DA" w:rsidRPr="009B1CFC" w:rsidRDefault="00E866DA">
      <w:pPr>
        <w:rPr>
          <w:lang w:val="en-US" w:eastAsia="ko-KR"/>
        </w:rPr>
      </w:pPr>
    </w:p>
    <w:p w:rsidR="00E866DA" w:rsidRDefault="00E866DA">
      <w:pPr>
        <w:rPr>
          <w:lang w:eastAsia="ko-KR"/>
        </w:rPr>
      </w:pPr>
    </w:p>
    <w:sectPr w:rsidR="00E866DA" w:rsidSect="00E866D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EC" w:rsidRDefault="00106DEC" w:rsidP="004829DF">
      <w:r>
        <w:separator/>
      </w:r>
    </w:p>
  </w:endnote>
  <w:endnote w:type="continuationSeparator" w:id="0">
    <w:p w:rsidR="00106DEC" w:rsidRDefault="00106DEC" w:rsidP="0048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EC" w:rsidRDefault="00106DEC" w:rsidP="004829DF">
      <w:r>
        <w:separator/>
      </w:r>
    </w:p>
  </w:footnote>
  <w:footnote w:type="continuationSeparator" w:id="0">
    <w:p w:rsidR="00106DEC" w:rsidRDefault="00106DEC" w:rsidP="0048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FC" w:rsidRPr="0023301F" w:rsidRDefault="009B1CFC" w:rsidP="009B1CFC">
    <w:pPr>
      <w:pStyle w:val="aa"/>
      <w:jc w:val="right"/>
      <w:rPr>
        <w:color w:val="7F7F7F" w:themeColor="text1" w:themeTint="80"/>
        <w:lang w:eastAsia="ko-KR"/>
      </w:rPr>
    </w:pPr>
    <w:proofErr w:type="spellStart"/>
    <w:r w:rsidRPr="0023301F">
      <w:rPr>
        <w:rFonts w:hint="eastAsia"/>
        <w:color w:val="7F7F7F" w:themeColor="text1" w:themeTint="80"/>
        <w:lang w:eastAsia="ko-KR"/>
      </w:rPr>
      <w:t>오픈도어선교회</w:t>
    </w:r>
    <w:proofErr w:type="spellEnd"/>
    <w:r w:rsidRPr="0023301F">
      <w:rPr>
        <w:rFonts w:hint="eastAsia"/>
        <w:color w:val="7F7F7F" w:themeColor="text1" w:themeTint="80"/>
        <w:lang w:eastAsia="ko-KR"/>
      </w:rPr>
      <w:t xml:space="preserve"> W</w:t>
    </w:r>
    <w:r w:rsidRPr="0023301F">
      <w:rPr>
        <w:color w:val="7F7F7F" w:themeColor="text1" w:themeTint="80"/>
        <w:lang w:eastAsia="ko-KR"/>
      </w:rPr>
      <w:t>WL2020</w:t>
    </w:r>
    <w:r w:rsidRPr="0023301F">
      <w:rPr>
        <w:rFonts w:hint="eastAsia"/>
        <w:color w:val="7F7F7F" w:themeColor="text1" w:themeTint="80"/>
        <w:lang w:eastAsia="ko-KR"/>
      </w:rPr>
      <w:t xml:space="preserve"> </w:t>
    </w:r>
    <w:r w:rsidRPr="0023301F">
      <w:rPr>
        <w:rFonts w:hint="eastAsia"/>
        <w:color w:val="7F7F7F" w:themeColor="text1" w:themeTint="80"/>
        <w:lang w:eastAsia="ko-KR"/>
      </w:rPr>
      <w:t>박해</w:t>
    </w:r>
    <w:r>
      <w:rPr>
        <w:rFonts w:hint="eastAsia"/>
        <w:color w:val="7F7F7F" w:themeColor="text1" w:themeTint="80"/>
        <w:lang w:eastAsia="ko-KR"/>
      </w:rPr>
      <w:t xml:space="preserve"> </w:t>
    </w:r>
    <w:r w:rsidRPr="0023301F">
      <w:rPr>
        <w:rFonts w:hint="eastAsia"/>
        <w:color w:val="7F7F7F" w:themeColor="text1" w:themeTint="80"/>
        <w:lang w:eastAsia="ko-KR"/>
      </w:rPr>
      <w:t>국가</w:t>
    </w:r>
    <w:r w:rsidRPr="0023301F">
      <w:rPr>
        <w:rFonts w:hint="eastAsia"/>
        <w:color w:val="7F7F7F" w:themeColor="text1" w:themeTint="80"/>
        <w:lang w:eastAsia="ko-KR"/>
      </w:rPr>
      <w:t xml:space="preserve"> </w:t>
    </w:r>
    <w:r w:rsidRPr="0023301F">
      <w:rPr>
        <w:rFonts w:hint="eastAsia"/>
        <w:color w:val="7F7F7F" w:themeColor="text1" w:themeTint="80"/>
        <w:lang w:eastAsia="ko-KR"/>
      </w:rPr>
      <w:t>프로필</w:t>
    </w:r>
  </w:p>
  <w:p w:rsidR="009B1CFC" w:rsidRPr="009B1CFC" w:rsidRDefault="009B1CFC">
    <w:pPr>
      <w:pStyle w:val="aa"/>
      <w:rPr>
        <w:lang w:eastAsia="ko-KR"/>
      </w:rPr>
    </w:pPr>
  </w:p>
  <w:p w:rsidR="009B1CFC" w:rsidRDefault="009B1CFC">
    <w:pPr>
      <w:pStyle w:val="aa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6DA"/>
    <w:rsid w:val="0003227F"/>
    <w:rsid w:val="00062468"/>
    <w:rsid w:val="00106DEC"/>
    <w:rsid w:val="00366F9E"/>
    <w:rsid w:val="004829DF"/>
    <w:rsid w:val="006631F5"/>
    <w:rsid w:val="007D5600"/>
    <w:rsid w:val="009B1CFC"/>
    <w:rsid w:val="00AB3C48"/>
    <w:rsid w:val="00B45D9C"/>
    <w:rsid w:val="00E86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8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E866DA"/>
  </w:style>
  <w:style w:type="paragraph" w:styleId="2">
    <w:name w:val="heading 2"/>
    <w:basedOn w:val="a"/>
    <w:next w:val="a"/>
    <w:link w:val="2Char"/>
    <w:uiPriority w:val="9"/>
    <w:unhideWhenUsed/>
    <w:qFormat/>
    <w:rsid w:val="00E86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866DA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866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66D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6DA"/>
    <w:rPr>
      <w:color w:val="605E5C"/>
      <w:shd w:val="clear" w:color="auto" w:fill="E1DFDD"/>
    </w:rPr>
  </w:style>
  <w:style w:type="character" w:customStyle="1" w:styleId="2Char">
    <w:name w:val="제목 2 Char"/>
    <w:basedOn w:val="a0"/>
    <w:link w:val="2"/>
    <w:uiPriority w:val="9"/>
    <w:rsid w:val="00E866DA"/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a6">
    <w:name w:val="Normal (Web)"/>
    <w:basedOn w:val="a"/>
    <w:uiPriority w:val="99"/>
    <w:unhideWhenUsed/>
    <w:rsid w:val="00E866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7">
    <w:name w:val="No Spacing"/>
    <w:uiPriority w:val="1"/>
    <w:qFormat/>
    <w:rsid w:val="00E866DA"/>
  </w:style>
  <w:style w:type="paragraph" w:styleId="a8">
    <w:name w:val="List Paragraph"/>
    <w:basedOn w:val="a"/>
    <w:uiPriority w:val="34"/>
    <w:qFormat/>
    <w:rsid w:val="00E866DA"/>
    <w:pPr>
      <w:ind w:left="720"/>
      <w:contextualSpacing/>
    </w:pPr>
  </w:style>
  <w:style w:type="character" w:styleId="a9">
    <w:name w:val="FollowedHyperlink"/>
    <w:basedOn w:val="a0"/>
    <w:uiPriority w:val="99"/>
    <w:unhideWhenUsed/>
    <w:rsid w:val="00E866DA"/>
    <w:rPr>
      <w:color w:val="954F72"/>
      <w:u w:val="single"/>
    </w:rPr>
  </w:style>
  <w:style w:type="paragraph" w:styleId="aa">
    <w:name w:val="header"/>
    <w:basedOn w:val="a"/>
    <w:link w:val="Char0"/>
    <w:uiPriority w:val="99"/>
    <w:unhideWhenUsed/>
    <w:rsid w:val="004829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829DF"/>
  </w:style>
  <w:style w:type="paragraph" w:styleId="ab">
    <w:name w:val="footer"/>
    <w:basedOn w:val="a"/>
    <w:link w:val="Char1"/>
    <w:uiPriority w:val="99"/>
    <w:unhideWhenUsed/>
    <w:rsid w:val="004829D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8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Country profile 2020 Iraq</vt:lpstr>
    </vt:vector>
  </TitlesOfParts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 2020 Iraq</dc:title>
  <dc:subject/>
  <dc:creator/>
  <cp:keywords>World Watch List</cp:keywords>
  <dc:description/>
  <cp:lastModifiedBy/>
  <cp:revision>1</cp:revision>
  <dcterms:created xsi:type="dcterms:W3CDTF">2019-12-02T13:05:00Z</dcterms:created>
  <dcterms:modified xsi:type="dcterms:W3CDTF">2020-09-11T04:27:00Z</dcterms:modified>
  <cp:version>1000.0100.01</cp:version>
</cp:coreProperties>
</file>